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B60A" w14:textId="77777777" w:rsidR="001E67BC" w:rsidRDefault="008E1D08" w:rsidP="008E1D08">
      <w:pPr>
        <w:jc w:val="center"/>
      </w:pPr>
      <w:r>
        <w:t>Evaluación de Lenguaje y Comunicación: BookTubers</w:t>
      </w:r>
    </w:p>
    <w:p w14:paraId="641187BB" w14:textId="77777777" w:rsidR="008E1D08" w:rsidRDefault="008E1D08" w:rsidP="000B61DB">
      <w:pPr>
        <w:jc w:val="center"/>
      </w:pPr>
      <w:r>
        <w:t xml:space="preserve">Comprensión lectora de “De amor y sombra” – Isabel Allende </w:t>
      </w:r>
    </w:p>
    <w:tbl>
      <w:tblPr>
        <w:tblStyle w:val="Tablaconcuadrcula"/>
        <w:tblpPr w:leftFromText="141" w:rightFromText="141" w:vertAnchor="page" w:horzAnchor="margin" w:tblpXSpec="center" w:tblpY="2356"/>
        <w:tblW w:w="10065" w:type="dxa"/>
        <w:tblLook w:val="04A0" w:firstRow="1" w:lastRow="0" w:firstColumn="1" w:lastColumn="0" w:noHBand="0" w:noVBand="1"/>
      </w:tblPr>
      <w:tblGrid>
        <w:gridCol w:w="6735"/>
        <w:gridCol w:w="3330"/>
      </w:tblGrid>
      <w:tr w:rsidR="000B61DB" w14:paraId="7B9F168D" w14:textId="77777777" w:rsidTr="000B61DB">
        <w:trPr>
          <w:trHeight w:val="602"/>
        </w:trPr>
        <w:tc>
          <w:tcPr>
            <w:tcW w:w="6735" w:type="dxa"/>
          </w:tcPr>
          <w:p w14:paraId="0F90F292" w14:textId="77777777" w:rsidR="000B61DB" w:rsidRDefault="000B61DB" w:rsidP="000B61DB">
            <w:r w:rsidRPr="00115238">
              <w:rPr>
                <w:b/>
              </w:rPr>
              <w:t>CURSO</w:t>
            </w:r>
            <w:r>
              <w:t xml:space="preserve">: 2° medio </w:t>
            </w:r>
          </w:p>
        </w:tc>
        <w:tc>
          <w:tcPr>
            <w:tcW w:w="3330" w:type="dxa"/>
          </w:tcPr>
          <w:p w14:paraId="46B67227" w14:textId="77777777" w:rsidR="000B61DB" w:rsidRPr="00115238" w:rsidRDefault="000B61DB" w:rsidP="000B61DB">
            <w:pPr>
              <w:rPr>
                <w:b/>
              </w:rPr>
            </w:pPr>
            <w:r>
              <w:rPr>
                <w:b/>
              </w:rPr>
              <w:t>PJE:______/</w:t>
            </w:r>
          </w:p>
          <w:p w14:paraId="604614F6" w14:textId="77777777" w:rsidR="000B61DB" w:rsidRDefault="000B61DB" w:rsidP="000B61DB"/>
        </w:tc>
      </w:tr>
      <w:tr w:rsidR="000B61DB" w14:paraId="750DE4A7" w14:textId="77777777" w:rsidTr="000B61DB">
        <w:tc>
          <w:tcPr>
            <w:tcW w:w="10065" w:type="dxa"/>
            <w:gridSpan w:val="2"/>
          </w:tcPr>
          <w:p w14:paraId="213122B9" w14:textId="77777777" w:rsidR="000B61DB" w:rsidRPr="00DE5AA7" w:rsidRDefault="000B61DB" w:rsidP="000B61DB">
            <w:r w:rsidRPr="00115238">
              <w:rPr>
                <w:b/>
              </w:rPr>
              <w:t>CONTENIDO:</w:t>
            </w:r>
            <w:r>
              <w:t xml:space="preserve"> Comprensión lectora y contexto de producción </w:t>
            </w:r>
          </w:p>
        </w:tc>
      </w:tr>
      <w:tr w:rsidR="000B61DB" w14:paraId="5EEB33B1" w14:textId="77777777" w:rsidTr="000B61DB">
        <w:tc>
          <w:tcPr>
            <w:tcW w:w="10065" w:type="dxa"/>
            <w:gridSpan w:val="2"/>
          </w:tcPr>
          <w:p w14:paraId="3109C584" w14:textId="77777777" w:rsidR="000B61DB" w:rsidRDefault="000B61DB" w:rsidP="000B61DB">
            <w:r w:rsidRPr="00115238">
              <w:rPr>
                <w:b/>
              </w:rPr>
              <w:t>OBJETIVO:</w:t>
            </w:r>
            <w:r>
              <w:t xml:space="preserve"> Evaluar la comprensión lectora </w:t>
            </w:r>
          </w:p>
        </w:tc>
      </w:tr>
      <w:tr w:rsidR="000B61DB" w14:paraId="6E53BD0C" w14:textId="77777777" w:rsidTr="000B61DB">
        <w:tc>
          <w:tcPr>
            <w:tcW w:w="10065" w:type="dxa"/>
            <w:gridSpan w:val="2"/>
          </w:tcPr>
          <w:p w14:paraId="002AE5DF" w14:textId="77777777" w:rsidR="000B61DB" w:rsidRDefault="000B61DB" w:rsidP="000B61DB">
            <w:pPr>
              <w:rPr>
                <w:b/>
              </w:rPr>
            </w:pPr>
            <w:r w:rsidRPr="00115238">
              <w:rPr>
                <w:b/>
              </w:rPr>
              <w:t xml:space="preserve">INSTRUCCIONES: </w:t>
            </w:r>
          </w:p>
          <w:p w14:paraId="08C143F4" w14:textId="77777777" w:rsidR="000B61DB" w:rsidRDefault="000B61DB" w:rsidP="000B61DB">
            <w:r>
              <w:rPr>
                <w:b/>
              </w:rPr>
              <w:t xml:space="preserve">a. </w:t>
            </w:r>
            <w:r>
              <w:t xml:space="preserve">Antes de iniciar planifique su trabajo siguiendo las instrucciones de esta guía. </w:t>
            </w:r>
          </w:p>
          <w:p w14:paraId="795893FF" w14:textId="294AED5A" w:rsidR="000B61DB" w:rsidRDefault="000B61DB" w:rsidP="000B61DB">
            <w:r>
              <w:rPr>
                <w:b/>
              </w:rPr>
              <w:t xml:space="preserve">b. </w:t>
            </w:r>
            <w:r>
              <w:t xml:space="preserve">Envíe el vídeo vía correo electrónico a su profesor jefe el día </w:t>
            </w:r>
            <w:r w:rsidR="004B1FD7">
              <w:rPr>
                <w:b/>
              </w:rPr>
              <w:t xml:space="preserve">30 </w:t>
            </w:r>
            <w:r w:rsidRPr="008E1D08">
              <w:rPr>
                <w:b/>
              </w:rPr>
              <w:t xml:space="preserve">de abril.  </w:t>
            </w:r>
          </w:p>
          <w:p w14:paraId="6B357898" w14:textId="77777777" w:rsidR="000B61DB" w:rsidRDefault="000B61DB" w:rsidP="000B61DB">
            <w:r>
              <w:rPr>
                <w:b/>
              </w:rPr>
              <w:t xml:space="preserve">e. </w:t>
            </w:r>
            <w:r>
              <w:t xml:space="preserve">La evaluación es de carácter individual y debe ser realizada desde su hogar. </w:t>
            </w:r>
          </w:p>
          <w:p w14:paraId="732CAF2A" w14:textId="77777777" w:rsidR="004B1FD7" w:rsidRDefault="004B1FD7" w:rsidP="000B61DB">
            <w:pPr>
              <w:rPr>
                <w:rStyle w:val="st"/>
              </w:rPr>
            </w:pPr>
            <w:r>
              <w:rPr>
                <w:b/>
              </w:rPr>
              <w:t xml:space="preserve">f. </w:t>
            </w:r>
            <w:r>
              <w:t xml:space="preserve">Las dudas pueden ser realizadas a </w:t>
            </w:r>
            <w:hyperlink r:id="rId8" w:history="1">
              <w:r w:rsidRPr="00E47CB3">
                <w:rPr>
                  <w:rStyle w:val="Hipervnculo"/>
                </w:rPr>
                <w:t>trabajosdelenguajesegundo.a@gmail.com</w:t>
              </w:r>
            </w:hyperlink>
            <w:r>
              <w:rPr>
                <w:rStyle w:val="st"/>
              </w:rPr>
              <w:t xml:space="preserve"> </w:t>
            </w:r>
          </w:p>
          <w:p w14:paraId="56329A3B" w14:textId="2F9E9E53" w:rsidR="004B1FD7" w:rsidRPr="004B1FD7" w:rsidRDefault="004B1FD7" w:rsidP="000B61DB"/>
        </w:tc>
      </w:tr>
    </w:tbl>
    <w:p w14:paraId="1D88599E" w14:textId="77777777" w:rsidR="008E1D08" w:rsidRDefault="00412B4C" w:rsidP="008E1D0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E1627" wp14:editId="0F74B2EF">
                <wp:simplePos x="0" y="0"/>
                <wp:positionH relativeFrom="margin">
                  <wp:posOffset>-328295</wp:posOffset>
                </wp:positionH>
                <wp:positionV relativeFrom="margin">
                  <wp:posOffset>2662555</wp:posOffset>
                </wp:positionV>
                <wp:extent cx="6353175" cy="1647825"/>
                <wp:effectExtent l="0" t="0" r="28575" b="28575"/>
                <wp:wrapSquare wrapText="bothSides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478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A070" w14:textId="77777777" w:rsidR="00CF2970" w:rsidRPr="00CF2970" w:rsidRDefault="00CF2970" w:rsidP="00CF297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¿Qué</w:t>
                            </w:r>
                            <w:r w:rsidR="008E1D08" w:rsidRPr="00CF2970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 un BookTuber? </w:t>
                            </w:r>
                          </w:p>
                          <w:p w14:paraId="3A50BB56" w14:textId="77777777" w:rsidR="008E1D08" w:rsidRPr="00CF2970" w:rsidRDefault="008E1D08" w:rsidP="00CF2970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CF2970">
                              <w:rPr>
                                <w:i/>
                                <w:sz w:val="28"/>
                              </w:rPr>
                              <w:t xml:space="preserve">Un BookTuber es una persona que se dedica a realizar reseñas de libros </w:t>
                            </w:r>
                            <w:r w:rsidR="00CF2970" w:rsidRPr="00CF2970">
                              <w:rPr>
                                <w:i/>
                                <w:sz w:val="28"/>
                              </w:rPr>
                              <w:t>(cuentos, novelas, etc.) para recomendarlos a través de un vídeo. Se caracterizan por su entusiasmo frente a la literatura y promueven la lectura en sus seguidores</w:t>
                            </w:r>
                            <w:r w:rsidR="00CF2970" w:rsidRPr="00412B4C">
                              <w:rPr>
                                <w:b/>
                                <w:i/>
                                <w:sz w:val="28"/>
                              </w:rPr>
                              <w:t>.</w:t>
                            </w:r>
                            <w:r w:rsidR="00412B4C" w:rsidRPr="00412B4C">
                              <w:rPr>
                                <w:b/>
                                <w:i/>
                                <w:sz w:val="28"/>
                              </w:rPr>
                              <w:t xml:space="preserve"> Ejemplo:</w:t>
                            </w:r>
                            <w:r w:rsidR="00412B4C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412B4C" w:rsidRPr="00412B4C">
                              <w:rPr>
                                <w:i/>
                                <w:sz w:val="28"/>
                              </w:rPr>
                              <w:t>https://www.youtube.com/watch?v=hRmX4UfTEeI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25.85pt;margin-top:209.65pt;width:500.2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" fillcolor="#c5e0b3 [1305]" strokecolor="#375623 [1609]" strokeweight=".5pt">
                <v:stroke joinstyle="miter"/>
                <v:textbox>
                  <w:txbxContent>
                    <w:p w:rsidR="00CF2970" w:rsidRPr="00CF2970" w:rsidRDefault="00CF2970" w:rsidP="00CF2970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¿Qué</w:t>
                      </w:r>
                      <w:r w:rsidR="008E1D08" w:rsidRPr="00CF2970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 un BookTuber? </w:t>
                      </w:r>
                    </w:p>
                    <w:p w:rsidR="008E1D08" w:rsidRPr="00CF2970" w:rsidRDefault="008E1D08" w:rsidP="00CF2970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CF2970">
                        <w:rPr>
                          <w:i/>
                          <w:sz w:val="28"/>
                        </w:rPr>
                        <w:t xml:space="preserve">Un BookTuber es una persona que se dedica a realizar reseñas de libros </w:t>
                      </w:r>
                      <w:r w:rsidR="00CF2970" w:rsidRPr="00CF2970">
                        <w:rPr>
                          <w:i/>
                          <w:sz w:val="28"/>
                        </w:rPr>
                        <w:t>(cuentos, novelas, etc.) para recomendarlos a través de un vídeo. Se caracterizan por su entusiasmo frente a la literatura y promueven la lectura en sus seguidores</w:t>
                      </w:r>
                      <w:r w:rsidR="00CF2970" w:rsidRPr="00412B4C">
                        <w:rPr>
                          <w:b/>
                          <w:i/>
                          <w:sz w:val="28"/>
                        </w:rPr>
                        <w:t>.</w:t>
                      </w:r>
                      <w:r w:rsidR="00412B4C" w:rsidRPr="00412B4C">
                        <w:rPr>
                          <w:b/>
                          <w:i/>
                          <w:sz w:val="28"/>
                        </w:rPr>
                        <w:t xml:space="preserve"> Ejemplo:</w:t>
                      </w:r>
                      <w:r w:rsidR="00412B4C">
                        <w:rPr>
                          <w:i/>
                          <w:sz w:val="28"/>
                        </w:rPr>
                        <w:t xml:space="preserve"> </w:t>
                      </w:r>
                      <w:r w:rsidR="00412B4C" w:rsidRPr="00412B4C">
                        <w:rPr>
                          <w:i/>
                          <w:sz w:val="28"/>
                        </w:rPr>
                        <w:t>https://www.youtube.com/watch?v=hRmX4UfTEeI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2E2B760" w14:textId="77777777" w:rsidR="008E1D08" w:rsidRDefault="00412B4C" w:rsidP="008E1D08">
      <w:r>
        <w:rPr>
          <w:b/>
          <w:noProof/>
          <w:color w:val="F7CAAC" w:themeColor="accent2" w:themeTint="66"/>
          <w:sz w:val="36"/>
          <w:lang w:eastAsia="es-C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 wp14:anchorId="0B01295C" wp14:editId="469C5A2E">
            <wp:simplePos x="0" y="0"/>
            <wp:positionH relativeFrom="margin">
              <wp:posOffset>-175260</wp:posOffset>
            </wp:positionH>
            <wp:positionV relativeFrom="margin">
              <wp:posOffset>4605655</wp:posOffset>
            </wp:positionV>
            <wp:extent cx="2257425" cy="1267460"/>
            <wp:effectExtent l="133350" t="114300" r="123825" b="161290"/>
            <wp:wrapSquare wrapText="bothSides"/>
            <wp:docPr id="3" name="Imagen 3" descr="C:\Users\56984\AppData\Local\Microsoft\Windows\INetCache\Content.MSO\83B672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6984\AppData\Local\Microsoft\Windows\INetCache\Content.MSO\83B6720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67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1A176" w14:textId="77777777" w:rsidR="008E1D08" w:rsidRPr="00CF2970" w:rsidRDefault="00412B4C" w:rsidP="009063FD">
      <w:pPr>
        <w:jc w:val="both"/>
        <w:rPr>
          <w:b/>
        </w:rPr>
      </w:pPr>
      <w:r>
        <w:rPr>
          <w:b/>
        </w:rPr>
        <w:t xml:space="preserve">I. </w:t>
      </w:r>
      <w:r w:rsidR="00CF2970" w:rsidRPr="00CF2970">
        <w:rPr>
          <w:b/>
        </w:rPr>
        <w:t xml:space="preserve">Instrucciones: </w:t>
      </w:r>
    </w:p>
    <w:p w14:paraId="39BBFF90" w14:textId="77777777" w:rsidR="00FC3F54" w:rsidRPr="009063FD" w:rsidRDefault="00CF2970" w:rsidP="009063FD">
      <w:pPr>
        <w:jc w:val="both"/>
      </w:pPr>
      <w:r w:rsidRPr="00CF2970">
        <w:rPr>
          <w:b/>
        </w:rPr>
        <w:t>1.</w:t>
      </w:r>
      <w:r>
        <w:t xml:space="preserve"> Lee “De amor y sombra” de Isabel Allende (si aún no lo encuentras, puedes</w:t>
      </w:r>
      <w:r w:rsidR="00FC3F54">
        <w:t xml:space="preserve"> descargarlo</w:t>
      </w:r>
      <w:r>
        <w:t xml:space="preserve"> en la siguiente URL:</w:t>
      </w:r>
      <w:r w:rsidR="009063FD">
        <w:t xml:space="preserve"> </w:t>
      </w:r>
      <w:hyperlink r:id="rId10" w:history="1">
        <w:r w:rsidR="00FC3F54" w:rsidRPr="009D3AE9">
          <w:rPr>
            <w:rStyle w:val="Hipervnculo"/>
          </w:rPr>
          <w:t>https://www.litomap.cl/wp-content/uploads/2018/08/De-amor-y-de-sombra-Isabel-Allende.pdf</w:t>
        </w:r>
      </w:hyperlink>
      <w:r w:rsidR="00FC3F54">
        <w:t xml:space="preserve">) </w:t>
      </w:r>
      <w:r w:rsidR="009063FD">
        <w:t xml:space="preserve">y revisa la pauta de evaluación que se encuentra al final de este documento. </w:t>
      </w:r>
    </w:p>
    <w:p w14:paraId="7C480D07" w14:textId="77777777" w:rsidR="00221EE5" w:rsidRDefault="009063FD" w:rsidP="009063FD">
      <w:pPr>
        <w:jc w:val="both"/>
      </w:pPr>
      <w:r>
        <w:rPr>
          <w:b/>
        </w:rPr>
        <w:t>2</w:t>
      </w:r>
      <w:r w:rsidR="00221EE5">
        <w:rPr>
          <w:b/>
        </w:rPr>
        <w:t xml:space="preserve">. </w:t>
      </w:r>
      <w:r>
        <w:t>A partir de lectura organiza</w:t>
      </w:r>
      <w:r w:rsidR="00221EE5">
        <w:t xml:space="preserve"> un pequeño guion sobre lo que dirás frente a la cámara organizando: </w:t>
      </w:r>
      <w:r w:rsidR="00221EE5">
        <w:rPr>
          <w:b/>
        </w:rPr>
        <w:t xml:space="preserve">a) </w:t>
      </w:r>
      <w:r w:rsidR="00221EE5">
        <w:t xml:space="preserve">Presentación del BookTuber </w:t>
      </w:r>
      <w:r w:rsidR="00221EE5">
        <w:rPr>
          <w:b/>
        </w:rPr>
        <w:t>b</w:t>
      </w:r>
      <w:r w:rsidR="00221EE5" w:rsidRPr="00221EE5">
        <w:rPr>
          <w:b/>
        </w:rPr>
        <w:t>)</w:t>
      </w:r>
      <w:r w:rsidR="00221EE5">
        <w:t xml:space="preserve"> Nombre del autor y un pequeño resumen biográfico </w:t>
      </w:r>
      <w:r w:rsidR="00221EE5">
        <w:rPr>
          <w:b/>
        </w:rPr>
        <w:t>c</w:t>
      </w:r>
      <w:r w:rsidR="00221EE5" w:rsidRPr="00221EE5">
        <w:rPr>
          <w:b/>
        </w:rPr>
        <w:t>)</w:t>
      </w:r>
      <w:r w:rsidR="00221EE5">
        <w:t xml:space="preserve"> Reseña del libro leído</w:t>
      </w:r>
      <w:r>
        <w:t xml:space="preserve"> (inicio, desarrollo,</w:t>
      </w:r>
      <w:r w:rsidR="00500CF5">
        <w:t xml:space="preserve"> clímax y</w:t>
      </w:r>
      <w:r>
        <w:t xml:space="preserve"> desenlace)</w:t>
      </w:r>
      <w:r w:rsidR="00221EE5">
        <w:t xml:space="preserve"> </w:t>
      </w:r>
      <w:r w:rsidR="00221EE5">
        <w:rPr>
          <w:b/>
        </w:rPr>
        <w:t>d</w:t>
      </w:r>
      <w:r w:rsidR="00221EE5" w:rsidRPr="00221EE5">
        <w:rPr>
          <w:b/>
        </w:rPr>
        <w:t>)</w:t>
      </w:r>
      <w:r w:rsidR="00221EE5">
        <w:t xml:space="preserve"> Apreciaciones personales sobre el libro. </w:t>
      </w:r>
    </w:p>
    <w:p w14:paraId="7328BDF3" w14:textId="77777777" w:rsidR="00221EE5" w:rsidRDefault="00221EE5" w:rsidP="009063FD">
      <w:pPr>
        <w:jc w:val="both"/>
      </w:pPr>
      <w:r>
        <w:rPr>
          <w:b/>
        </w:rPr>
        <w:t xml:space="preserve">4. </w:t>
      </w:r>
      <w:r>
        <w:t>Busca un espacio de tu casa que tenga buena iluminación y utiliza la cámara con mejor resolución que tengas a mano (</w:t>
      </w:r>
      <w:r w:rsidR="00500CF5">
        <w:t xml:space="preserve">puede ser el </w:t>
      </w:r>
      <w:r>
        <w:t xml:space="preserve">celular). </w:t>
      </w:r>
    </w:p>
    <w:p w14:paraId="7D0C0F94" w14:textId="77777777" w:rsidR="00221EE5" w:rsidRDefault="00221EE5" w:rsidP="009063FD">
      <w:pPr>
        <w:jc w:val="both"/>
      </w:pPr>
      <w:r>
        <w:rPr>
          <w:b/>
        </w:rPr>
        <w:t xml:space="preserve">5. </w:t>
      </w:r>
      <w:r>
        <w:t xml:space="preserve">Si tienes acceso a un editor de video simple como Movie Maker, edita de tal manera que elimines los silencios. El BookTuber debe ser claro y dinámico. </w:t>
      </w:r>
    </w:p>
    <w:p w14:paraId="52BEAE28" w14:textId="77777777" w:rsidR="00221EE5" w:rsidRDefault="00221EE5" w:rsidP="009063FD">
      <w:pPr>
        <w:jc w:val="both"/>
      </w:pPr>
      <w:r>
        <w:rPr>
          <w:b/>
        </w:rPr>
        <w:t xml:space="preserve">6. </w:t>
      </w:r>
      <w:r>
        <w:t xml:space="preserve">Adjunta el video por correo electrónico y envíalo a tu profesor jefe en la fecha indicada, si tienes inconvenientes </w:t>
      </w:r>
      <w:r w:rsidR="00412B4C">
        <w:t xml:space="preserve">con el peso del video existe la opción automática de “enviar por drive”, aparecerá después de adjuntar en Gmail de la siguiente forma, solo ten paciencia y luego presiona enviar: </w:t>
      </w:r>
    </w:p>
    <w:p w14:paraId="782C0513" w14:textId="77777777" w:rsidR="00412B4C" w:rsidRDefault="00412B4C" w:rsidP="009063FD">
      <w:pPr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773C738B" wp14:editId="65299DB8">
            <wp:extent cx="4040505" cy="2221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004" t="29583"/>
                    <a:stretch/>
                  </pic:blipFill>
                  <pic:spPr bwMode="auto">
                    <a:xfrm>
                      <a:off x="0" y="0"/>
                      <a:ext cx="404050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CBB438" w14:textId="77777777" w:rsidR="00386FC6" w:rsidRPr="00386FC6" w:rsidRDefault="00412B4C" w:rsidP="009063FD">
      <w:pPr>
        <w:jc w:val="both"/>
        <w:rPr>
          <w:rStyle w:val="st"/>
        </w:rPr>
      </w:pPr>
      <w:r>
        <w:rPr>
          <w:b/>
        </w:rPr>
        <w:t>7.</w:t>
      </w:r>
      <w:r>
        <w:t xml:space="preserve"> A continuación </w:t>
      </w:r>
      <w:r w:rsidR="009063FD">
        <w:t xml:space="preserve">se adjunta </w:t>
      </w:r>
      <w:r>
        <w:rPr>
          <w:b/>
        </w:rPr>
        <w:t xml:space="preserve">pauta de evaluación final. </w:t>
      </w:r>
      <w:r>
        <w:t xml:space="preserve">Si tienes dudas, comunícate a: </w:t>
      </w:r>
      <w:hyperlink r:id="rId12" w:history="1">
        <w:r w:rsidR="00386FC6" w:rsidRPr="00924D1A">
          <w:rPr>
            <w:rStyle w:val="Hipervnculo"/>
          </w:rPr>
          <w:t>anahy.lyc@gmail.com</w:t>
        </w:r>
      </w:hyperlink>
      <w:r w:rsidR="00386FC6">
        <w:t xml:space="preserve"> </w:t>
      </w:r>
    </w:p>
    <w:p w14:paraId="60CDAE2B" w14:textId="77777777" w:rsidR="00412B4C" w:rsidRDefault="00412B4C" w:rsidP="00CF2970"/>
    <w:p w14:paraId="4D9FA20E" w14:textId="77777777" w:rsidR="009063FD" w:rsidRDefault="009063FD" w:rsidP="00CF2970"/>
    <w:p w14:paraId="0018C549" w14:textId="77777777" w:rsidR="009063FD" w:rsidRDefault="009063FD" w:rsidP="00CF2970"/>
    <w:p w14:paraId="51553EF6" w14:textId="77777777" w:rsidR="009063FD" w:rsidRDefault="009063FD" w:rsidP="00CF2970"/>
    <w:p w14:paraId="4E5D3B1C" w14:textId="77777777" w:rsidR="009063FD" w:rsidRDefault="009063FD" w:rsidP="00CF2970"/>
    <w:p w14:paraId="69B17D2E" w14:textId="77777777" w:rsidR="009063FD" w:rsidRDefault="009063FD" w:rsidP="00CF2970"/>
    <w:p w14:paraId="591C5003" w14:textId="77777777" w:rsidR="009063FD" w:rsidRDefault="009063FD" w:rsidP="00CF2970"/>
    <w:p w14:paraId="2E36580F" w14:textId="77777777" w:rsidR="009063FD" w:rsidRDefault="009063FD" w:rsidP="00CF2970"/>
    <w:p w14:paraId="75DD1089" w14:textId="77777777" w:rsidR="009063FD" w:rsidRDefault="009063FD" w:rsidP="00CF2970"/>
    <w:p w14:paraId="3CD056D9" w14:textId="77777777" w:rsidR="009063FD" w:rsidRDefault="009063FD" w:rsidP="00CF2970"/>
    <w:p w14:paraId="1FA09F12" w14:textId="77777777" w:rsidR="009063FD" w:rsidRDefault="009063FD" w:rsidP="00CF2970"/>
    <w:p w14:paraId="70034004" w14:textId="77777777" w:rsidR="009063FD" w:rsidRDefault="009063FD" w:rsidP="00CF2970"/>
    <w:p w14:paraId="47BBC86C" w14:textId="77777777" w:rsidR="009063FD" w:rsidRDefault="009063FD" w:rsidP="00CF2970"/>
    <w:p w14:paraId="0A04B187" w14:textId="77777777" w:rsidR="009063FD" w:rsidRDefault="009063FD" w:rsidP="00CF2970"/>
    <w:p w14:paraId="711B36CC" w14:textId="77777777" w:rsidR="009063FD" w:rsidRDefault="009063FD" w:rsidP="00CF2970"/>
    <w:p w14:paraId="3C121723" w14:textId="77777777" w:rsidR="009063FD" w:rsidRDefault="009063FD" w:rsidP="00CF2970"/>
    <w:p w14:paraId="1D0E6A44" w14:textId="77777777" w:rsidR="009063FD" w:rsidRDefault="009063FD" w:rsidP="00CF2970"/>
    <w:p w14:paraId="4D0F704B" w14:textId="77777777" w:rsidR="009063FD" w:rsidRDefault="009063FD" w:rsidP="00CF2970"/>
    <w:p w14:paraId="6453D2EC" w14:textId="77777777" w:rsidR="009063FD" w:rsidRDefault="009063FD" w:rsidP="00CF2970"/>
    <w:p w14:paraId="7ECF943A" w14:textId="77777777"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lastRenderedPageBreak/>
        <w:t xml:space="preserve">Pauta de Evaluación BookTuber </w:t>
      </w:r>
    </w:p>
    <w:p w14:paraId="7C7675DE" w14:textId="77777777" w:rsidR="009063FD" w:rsidRPr="00243822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“De amor y sombras” Isabel Allende</w:t>
      </w:r>
      <w:r w:rsidRPr="00243822">
        <w:t xml:space="preserve"> </w:t>
      </w:r>
    </w:p>
    <w:p w14:paraId="6794CF24" w14:textId="77777777" w:rsidR="009063FD" w:rsidRDefault="009063FD" w:rsidP="009063FD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  <w:lang w:eastAsia="es-CL"/>
        </w:rPr>
      </w:pPr>
      <w:r>
        <w:rPr>
          <w:b/>
          <w:noProof/>
          <w:color w:val="000000" w:themeColor="text1"/>
          <w:sz w:val="28"/>
          <w:szCs w:val="28"/>
          <w:lang w:eastAsia="es-CL"/>
        </w:rPr>
        <w:t>S</w:t>
      </w:r>
      <w:r w:rsidRPr="00243822">
        <w:rPr>
          <w:b/>
          <w:noProof/>
          <w:color w:val="000000" w:themeColor="text1"/>
          <w:sz w:val="28"/>
          <w:szCs w:val="28"/>
          <w:lang w:eastAsia="es-CL"/>
        </w:rPr>
        <w:t>egundo medio</w:t>
      </w:r>
    </w:p>
    <w:p w14:paraId="52DB7DE8" w14:textId="77777777" w:rsidR="009063FD" w:rsidRDefault="009063FD" w:rsidP="009063FD">
      <w:pPr>
        <w:spacing w:after="0" w:line="240" w:lineRule="auto"/>
        <w:rPr>
          <w:color w:val="000000" w:themeColor="text1"/>
        </w:rPr>
      </w:pPr>
    </w:p>
    <w:p w14:paraId="497A015A" w14:textId="77777777" w:rsidR="009063FD" w:rsidRDefault="009063FD" w:rsidP="009063FD">
      <w:pPr>
        <w:spacing w:after="0" w:line="240" w:lineRule="auto"/>
        <w:rPr>
          <w:color w:val="000000" w:themeColor="text1"/>
        </w:rPr>
      </w:pPr>
      <w:r w:rsidRPr="00354A65">
        <w:rPr>
          <w:color w:val="000000" w:themeColor="text1"/>
        </w:rPr>
        <w:t xml:space="preserve"> </w:t>
      </w:r>
      <w:r w:rsidRPr="00354A65">
        <w:rPr>
          <w:b/>
          <w:color w:val="000000" w:themeColor="text1"/>
        </w:rPr>
        <w:t>Nivel de exigencia</w:t>
      </w:r>
      <w:r>
        <w:rPr>
          <w:color w:val="000000" w:themeColor="text1"/>
        </w:rPr>
        <w:t>: 60</w:t>
      </w:r>
      <w:r w:rsidRPr="00354A65">
        <w:rPr>
          <w:color w:val="000000" w:themeColor="text1"/>
        </w:rPr>
        <w:t>%</w:t>
      </w:r>
    </w:p>
    <w:p w14:paraId="6892ABE4" w14:textId="77777777" w:rsidR="009063FD" w:rsidRDefault="009063FD" w:rsidP="009063FD">
      <w:pPr>
        <w:spacing w:after="0" w:line="240" w:lineRule="auto"/>
        <w:rPr>
          <w:color w:val="000000" w:themeColor="text1"/>
        </w:rPr>
      </w:pPr>
      <w:r w:rsidRPr="00243822">
        <w:rPr>
          <w:b/>
          <w:color w:val="000000" w:themeColor="text1"/>
        </w:rPr>
        <w:t xml:space="preserve">Puntaje Ideal: </w:t>
      </w:r>
      <w:r>
        <w:rPr>
          <w:color w:val="000000" w:themeColor="text1"/>
        </w:rPr>
        <w:t>40 puntos</w:t>
      </w:r>
    </w:p>
    <w:p w14:paraId="5DD92DA2" w14:textId="77777777" w:rsidR="009063FD" w:rsidRPr="00243822" w:rsidRDefault="009063FD" w:rsidP="009063FD">
      <w:pPr>
        <w:spacing w:after="0" w:line="240" w:lineRule="auto"/>
        <w:rPr>
          <w:b/>
          <w:color w:val="000000" w:themeColor="text1"/>
        </w:rPr>
      </w:pPr>
      <w:r w:rsidRPr="00243822">
        <w:rPr>
          <w:b/>
          <w:color w:val="000000" w:themeColor="text1"/>
        </w:rPr>
        <w:tab/>
      </w:r>
    </w:p>
    <w:p w14:paraId="6FB87797" w14:textId="77777777" w:rsidR="009063FD" w:rsidRDefault="009063FD" w:rsidP="009063FD">
      <w:pPr>
        <w:spacing w:line="240" w:lineRule="auto"/>
        <w:rPr>
          <w:b/>
          <w:color w:val="000000" w:themeColor="text1"/>
        </w:rPr>
      </w:pPr>
      <w:r w:rsidRPr="00A46476">
        <w:rPr>
          <w:b/>
          <w:color w:val="000000" w:themeColor="text1"/>
        </w:rPr>
        <w:t>Nombre del estudiante:                                                                            Puntaje:                    Calificación:</w:t>
      </w:r>
    </w:p>
    <w:p w14:paraId="12D0D099" w14:textId="77777777" w:rsidR="009063FD" w:rsidRPr="00142DF4" w:rsidRDefault="009063FD" w:rsidP="009063FD">
      <w:pPr>
        <w:spacing w:line="240" w:lineRule="auto"/>
        <w:rPr>
          <w:rFonts w:ascii="Calibri" w:eastAsia="Times New Roman" w:hAnsi="Calibri" w:cs="Times New Roman"/>
          <w:b/>
          <w:color w:val="000000" w:themeColor="text1"/>
        </w:rPr>
      </w:pPr>
      <w:r w:rsidRPr="00142DF4">
        <w:rPr>
          <w:rFonts w:ascii="Calibri" w:eastAsia="Times New Roman" w:hAnsi="Calibri" w:cs="Times New Roman"/>
          <w:b/>
          <w:color w:val="000000" w:themeColor="text1"/>
        </w:rPr>
        <w:t xml:space="preserve">Valoración puntajes: </w:t>
      </w:r>
    </w:p>
    <w:p w14:paraId="6FDF310E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1</w:t>
      </w:r>
      <w:r w:rsidRPr="00500CF5">
        <w:rPr>
          <w:rFonts w:eastAsia="Calibri" w:cstheme="minorHAnsi"/>
          <w:szCs w:val="20"/>
          <w:lang w:eastAsia="es-ES_tradnl"/>
        </w:rPr>
        <w:t>: El criterio no se observa en la realización audiovisual.</w:t>
      </w:r>
    </w:p>
    <w:p w14:paraId="6069DE1F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2</w:t>
      </w:r>
      <w:r w:rsidRPr="00500CF5">
        <w:rPr>
          <w:rFonts w:eastAsia="Calibri" w:cstheme="minorHAnsi"/>
          <w:szCs w:val="20"/>
          <w:lang w:eastAsia="es-ES_tradnl"/>
        </w:rPr>
        <w:t>: El criterio se observa con amplia dificultad en</w:t>
      </w:r>
      <w:r w:rsidRPr="00500CF5">
        <w:rPr>
          <w:rFonts w:cstheme="minorHAnsi"/>
        </w:rPr>
        <w:t xml:space="preserve"> </w:t>
      </w:r>
      <w:r w:rsidRPr="00500CF5">
        <w:rPr>
          <w:rFonts w:eastAsia="Calibri" w:cstheme="minorHAnsi"/>
          <w:szCs w:val="20"/>
          <w:lang w:eastAsia="es-ES_tradnl"/>
        </w:rPr>
        <w:t>la realización audiovisual.</w:t>
      </w:r>
    </w:p>
    <w:p w14:paraId="587B24CD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3</w:t>
      </w:r>
      <w:r w:rsidRPr="00500CF5">
        <w:rPr>
          <w:rFonts w:eastAsia="Calibri" w:cstheme="minorHAnsi"/>
          <w:szCs w:val="20"/>
          <w:lang w:eastAsia="es-ES_tradnl"/>
        </w:rPr>
        <w:t>: El criterio se evidencia, pero con un desarrollo débil y sencillo.</w:t>
      </w:r>
    </w:p>
    <w:p w14:paraId="073FA8A3" w14:textId="77777777" w:rsidR="009063FD" w:rsidRPr="00500CF5" w:rsidRDefault="009063FD" w:rsidP="009063FD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Cs w:val="20"/>
          <w:lang w:eastAsia="es-ES_tradnl"/>
        </w:rPr>
      </w:pPr>
      <w:r w:rsidRPr="00500CF5">
        <w:rPr>
          <w:rFonts w:eastAsia="Calibri" w:cstheme="minorHAnsi"/>
          <w:b/>
          <w:szCs w:val="20"/>
          <w:lang w:eastAsia="es-ES_tradnl"/>
        </w:rPr>
        <w:t>4:</w:t>
      </w:r>
      <w:r w:rsidRPr="00500CF5">
        <w:rPr>
          <w:rFonts w:eastAsia="Calibri" w:cstheme="minorHAnsi"/>
          <w:szCs w:val="20"/>
          <w:lang w:eastAsia="es-ES_tradnl"/>
        </w:rPr>
        <w:t xml:space="preserve"> El criterio se evidencia absolutamente y con claridad en el video.</w:t>
      </w:r>
    </w:p>
    <w:tbl>
      <w:tblPr>
        <w:tblStyle w:val="Tablaconcuadrcula"/>
        <w:tblpPr w:leftFromText="141" w:rightFromText="141" w:vertAnchor="text" w:horzAnchor="margin" w:tblpXSpec="center" w:tblpY="264"/>
        <w:tblW w:w="11227" w:type="dxa"/>
        <w:tblLayout w:type="fixed"/>
        <w:tblLook w:val="04A0" w:firstRow="1" w:lastRow="0" w:firstColumn="1" w:lastColumn="0" w:noHBand="0" w:noVBand="1"/>
      </w:tblPr>
      <w:tblGrid>
        <w:gridCol w:w="575"/>
        <w:gridCol w:w="9041"/>
        <w:gridCol w:w="431"/>
        <w:gridCol w:w="431"/>
        <w:gridCol w:w="431"/>
        <w:gridCol w:w="318"/>
      </w:tblGrid>
      <w:tr w:rsidR="009063FD" w:rsidRPr="007E69E2" w14:paraId="01EE4685" w14:textId="77777777" w:rsidTr="0081514B">
        <w:trPr>
          <w:trHeight w:val="333"/>
        </w:trPr>
        <w:tc>
          <w:tcPr>
            <w:tcW w:w="575" w:type="dxa"/>
          </w:tcPr>
          <w:p w14:paraId="303538BA" w14:textId="77777777" w:rsidR="009063FD" w:rsidRPr="007E69E2" w:rsidRDefault="009063FD" w:rsidP="0081514B">
            <w:r w:rsidRPr="007E69E2">
              <w:t>N°</w:t>
            </w:r>
          </w:p>
        </w:tc>
        <w:tc>
          <w:tcPr>
            <w:tcW w:w="9041" w:type="dxa"/>
          </w:tcPr>
          <w:p w14:paraId="04CE044D" w14:textId="77777777" w:rsidR="009063FD" w:rsidRPr="008A19C9" w:rsidRDefault="009063FD" w:rsidP="0081514B">
            <w:pPr>
              <w:jc w:val="center"/>
              <w:rPr>
                <w:b/>
              </w:rPr>
            </w:pPr>
            <w:r w:rsidRPr="008A19C9">
              <w:rPr>
                <w:b/>
              </w:rPr>
              <w:t>Criterios</w:t>
            </w:r>
          </w:p>
        </w:tc>
        <w:tc>
          <w:tcPr>
            <w:tcW w:w="431" w:type="dxa"/>
          </w:tcPr>
          <w:p w14:paraId="6E87B172" w14:textId="77777777" w:rsidR="009063FD" w:rsidRPr="007E69E2" w:rsidRDefault="009063FD" w:rsidP="0081514B">
            <w:r w:rsidRPr="007E69E2">
              <w:t xml:space="preserve"> </w:t>
            </w:r>
            <w:r>
              <w:t>1</w:t>
            </w:r>
          </w:p>
        </w:tc>
        <w:tc>
          <w:tcPr>
            <w:tcW w:w="431" w:type="dxa"/>
          </w:tcPr>
          <w:p w14:paraId="66AF5A72" w14:textId="77777777" w:rsidR="009063FD" w:rsidRPr="007E69E2" w:rsidRDefault="009063FD" w:rsidP="0081514B">
            <w:r>
              <w:t>2</w:t>
            </w:r>
          </w:p>
        </w:tc>
        <w:tc>
          <w:tcPr>
            <w:tcW w:w="431" w:type="dxa"/>
          </w:tcPr>
          <w:p w14:paraId="702DC750" w14:textId="77777777" w:rsidR="009063FD" w:rsidRPr="007E69E2" w:rsidRDefault="009063FD" w:rsidP="0081514B">
            <w:r w:rsidRPr="007E69E2">
              <w:t xml:space="preserve"> </w:t>
            </w:r>
            <w:r>
              <w:t>3</w:t>
            </w:r>
          </w:p>
        </w:tc>
        <w:tc>
          <w:tcPr>
            <w:tcW w:w="318" w:type="dxa"/>
          </w:tcPr>
          <w:p w14:paraId="27444A97" w14:textId="77777777" w:rsidR="009063FD" w:rsidRPr="007E69E2" w:rsidRDefault="009063FD" w:rsidP="0081514B">
            <w:r>
              <w:t>4</w:t>
            </w:r>
          </w:p>
        </w:tc>
      </w:tr>
      <w:tr w:rsidR="009063FD" w:rsidRPr="007E69E2" w14:paraId="18275B55" w14:textId="77777777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2D14109E" w14:textId="77777777"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14:paraId="75CE4EFF" w14:textId="77777777" w:rsidR="009063FD" w:rsidRPr="00D761F6" w:rsidRDefault="00806C4E" w:rsidP="0081514B">
            <w:pPr>
              <w:tabs>
                <w:tab w:val="left" w:pos="3450"/>
              </w:tabs>
              <w:jc w:val="both"/>
              <w:rPr>
                <w:b/>
              </w:rPr>
            </w:pPr>
            <w:r>
              <w:rPr>
                <w:b/>
              </w:rPr>
              <w:t xml:space="preserve">Elementos narrativos y de contenido 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06B97611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13F30D2C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6E4CFDCA" w14:textId="77777777"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14:paraId="1AB1200D" w14:textId="77777777" w:rsidR="009063FD" w:rsidRPr="007E69E2" w:rsidRDefault="009063FD" w:rsidP="0081514B"/>
        </w:tc>
      </w:tr>
      <w:tr w:rsidR="00806C4E" w:rsidRPr="007E69E2" w14:paraId="679728FA" w14:textId="77777777" w:rsidTr="0081514B">
        <w:trPr>
          <w:trHeight w:val="359"/>
        </w:trPr>
        <w:tc>
          <w:tcPr>
            <w:tcW w:w="575" w:type="dxa"/>
          </w:tcPr>
          <w:p w14:paraId="38E77FBB" w14:textId="77777777" w:rsidR="00806C4E" w:rsidRDefault="00806C4E" w:rsidP="0081514B">
            <w:r>
              <w:t>1</w:t>
            </w:r>
          </w:p>
        </w:tc>
        <w:tc>
          <w:tcPr>
            <w:tcW w:w="9041" w:type="dxa"/>
          </w:tcPr>
          <w:p w14:paraId="241BF716" w14:textId="77777777" w:rsidR="00806C4E" w:rsidRDefault="00806C4E" w:rsidP="009063FD">
            <w:pPr>
              <w:jc w:val="both"/>
            </w:pPr>
            <w:r>
              <w:t xml:space="preserve">El video inicia con la presentación del estudiante y del libro a comentar </w:t>
            </w:r>
          </w:p>
        </w:tc>
        <w:tc>
          <w:tcPr>
            <w:tcW w:w="431" w:type="dxa"/>
          </w:tcPr>
          <w:p w14:paraId="5FE2CBC6" w14:textId="77777777" w:rsidR="00806C4E" w:rsidRPr="007E69E2" w:rsidRDefault="00806C4E" w:rsidP="0081514B"/>
        </w:tc>
        <w:tc>
          <w:tcPr>
            <w:tcW w:w="431" w:type="dxa"/>
          </w:tcPr>
          <w:p w14:paraId="1AB06165" w14:textId="77777777" w:rsidR="00806C4E" w:rsidRPr="007E69E2" w:rsidRDefault="00806C4E" w:rsidP="0081514B"/>
        </w:tc>
        <w:tc>
          <w:tcPr>
            <w:tcW w:w="431" w:type="dxa"/>
          </w:tcPr>
          <w:p w14:paraId="7B9519D5" w14:textId="77777777" w:rsidR="00806C4E" w:rsidRPr="007E69E2" w:rsidRDefault="00806C4E" w:rsidP="0081514B"/>
        </w:tc>
        <w:tc>
          <w:tcPr>
            <w:tcW w:w="318" w:type="dxa"/>
          </w:tcPr>
          <w:p w14:paraId="220CFEC9" w14:textId="77777777" w:rsidR="00806C4E" w:rsidRPr="007E69E2" w:rsidRDefault="00806C4E" w:rsidP="0081514B"/>
        </w:tc>
      </w:tr>
      <w:tr w:rsidR="00806C4E" w:rsidRPr="007E69E2" w14:paraId="11DCFBE9" w14:textId="77777777" w:rsidTr="0081514B">
        <w:trPr>
          <w:trHeight w:val="359"/>
        </w:trPr>
        <w:tc>
          <w:tcPr>
            <w:tcW w:w="575" w:type="dxa"/>
          </w:tcPr>
          <w:p w14:paraId="2D0BF55C" w14:textId="77777777" w:rsidR="00806C4E" w:rsidRDefault="00806C4E" w:rsidP="0081514B">
            <w:r>
              <w:t>2</w:t>
            </w:r>
          </w:p>
        </w:tc>
        <w:tc>
          <w:tcPr>
            <w:tcW w:w="9041" w:type="dxa"/>
          </w:tcPr>
          <w:p w14:paraId="3ED08B89" w14:textId="77777777" w:rsidR="00806C4E" w:rsidRDefault="00806C4E" w:rsidP="009063FD">
            <w:pPr>
              <w:jc w:val="both"/>
            </w:pPr>
            <w:r>
              <w:t xml:space="preserve">Se realiza una breve síntesis de la biografía de la autora, Isabel Allende, indicando nacionalidad, fecha de nacimiento y contexto en que escribe la obra. </w:t>
            </w:r>
          </w:p>
        </w:tc>
        <w:tc>
          <w:tcPr>
            <w:tcW w:w="431" w:type="dxa"/>
          </w:tcPr>
          <w:p w14:paraId="6185DAB0" w14:textId="77777777" w:rsidR="00806C4E" w:rsidRPr="007E69E2" w:rsidRDefault="00806C4E" w:rsidP="0081514B"/>
        </w:tc>
        <w:tc>
          <w:tcPr>
            <w:tcW w:w="431" w:type="dxa"/>
          </w:tcPr>
          <w:p w14:paraId="67237C8F" w14:textId="77777777" w:rsidR="00806C4E" w:rsidRPr="007E69E2" w:rsidRDefault="00806C4E" w:rsidP="0081514B"/>
        </w:tc>
        <w:tc>
          <w:tcPr>
            <w:tcW w:w="431" w:type="dxa"/>
          </w:tcPr>
          <w:p w14:paraId="576E65FF" w14:textId="77777777" w:rsidR="00806C4E" w:rsidRPr="007E69E2" w:rsidRDefault="00806C4E" w:rsidP="0081514B"/>
        </w:tc>
        <w:tc>
          <w:tcPr>
            <w:tcW w:w="318" w:type="dxa"/>
          </w:tcPr>
          <w:p w14:paraId="414BBEA1" w14:textId="77777777" w:rsidR="00806C4E" w:rsidRPr="007E69E2" w:rsidRDefault="00806C4E" w:rsidP="0081514B"/>
        </w:tc>
      </w:tr>
      <w:tr w:rsidR="009063FD" w:rsidRPr="007E69E2" w14:paraId="58DA9609" w14:textId="77777777" w:rsidTr="0081514B">
        <w:trPr>
          <w:trHeight w:val="359"/>
        </w:trPr>
        <w:tc>
          <w:tcPr>
            <w:tcW w:w="575" w:type="dxa"/>
          </w:tcPr>
          <w:p w14:paraId="65B8CFD1" w14:textId="77777777" w:rsidR="009063FD" w:rsidRPr="007E69E2" w:rsidRDefault="00806C4E" w:rsidP="0081514B">
            <w:r>
              <w:t>3</w:t>
            </w:r>
          </w:p>
        </w:tc>
        <w:tc>
          <w:tcPr>
            <w:tcW w:w="9041" w:type="dxa"/>
          </w:tcPr>
          <w:p w14:paraId="7E096B46" w14:textId="77777777" w:rsidR="009063FD" w:rsidRPr="00D761F6" w:rsidRDefault="009063FD" w:rsidP="009063FD">
            <w:pPr>
              <w:jc w:val="both"/>
            </w:pPr>
            <w:r>
              <w:t>El producto muestra los elementos primordiales de la trama de la obra narrativa “De amor y sombras” (Conflicto de la obra, lugar, tiempo, personajes.)</w:t>
            </w:r>
          </w:p>
        </w:tc>
        <w:tc>
          <w:tcPr>
            <w:tcW w:w="431" w:type="dxa"/>
          </w:tcPr>
          <w:p w14:paraId="4A656147" w14:textId="77777777" w:rsidR="009063FD" w:rsidRPr="007E69E2" w:rsidRDefault="009063FD" w:rsidP="0081514B"/>
        </w:tc>
        <w:tc>
          <w:tcPr>
            <w:tcW w:w="431" w:type="dxa"/>
          </w:tcPr>
          <w:p w14:paraId="2E51BC95" w14:textId="77777777" w:rsidR="009063FD" w:rsidRPr="007E69E2" w:rsidRDefault="009063FD" w:rsidP="0081514B"/>
        </w:tc>
        <w:tc>
          <w:tcPr>
            <w:tcW w:w="431" w:type="dxa"/>
          </w:tcPr>
          <w:p w14:paraId="10BC672A" w14:textId="77777777" w:rsidR="009063FD" w:rsidRPr="007E69E2" w:rsidRDefault="009063FD" w:rsidP="0081514B"/>
        </w:tc>
        <w:tc>
          <w:tcPr>
            <w:tcW w:w="318" w:type="dxa"/>
          </w:tcPr>
          <w:p w14:paraId="26CE713A" w14:textId="77777777" w:rsidR="009063FD" w:rsidRPr="007E69E2" w:rsidRDefault="009063FD" w:rsidP="0081514B"/>
        </w:tc>
      </w:tr>
      <w:tr w:rsidR="009063FD" w:rsidRPr="007E69E2" w14:paraId="09B7A772" w14:textId="77777777" w:rsidTr="0081514B">
        <w:trPr>
          <w:trHeight w:val="359"/>
        </w:trPr>
        <w:tc>
          <w:tcPr>
            <w:tcW w:w="575" w:type="dxa"/>
          </w:tcPr>
          <w:p w14:paraId="54BABA8C" w14:textId="77777777" w:rsidR="009063FD" w:rsidRPr="007E69E2" w:rsidRDefault="00806C4E" w:rsidP="0081514B">
            <w:r>
              <w:t>4</w:t>
            </w:r>
          </w:p>
        </w:tc>
        <w:tc>
          <w:tcPr>
            <w:tcW w:w="9041" w:type="dxa"/>
          </w:tcPr>
          <w:p w14:paraId="1A93808D" w14:textId="77777777" w:rsidR="009063FD" w:rsidRPr="00D761F6" w:rsidRDefault="00500CF5" w:rsidP="0081514B">
            <w:pPr>
              <w:jc w:val="both"/>
            </w:pPr>
            <w:r>
              <w:t>En la obra audiovisual se observa un breve  resumen de la obra (inicio, desarrollo, clímax y desenlace)</w:t>
            </w:r>
          </w:p>
        </w:tc>
        <w:tc>
          <w:tcPr>
            <w:tcW w:w="431" w:type="dxa"/>
          </w:tcPr>
          <w:p w14:paraId="27B76615" w14:textId="77777777" w:rsidR="009063FD" w:rsidRPr="007E69E2" w:rsidRDefault="009063FD" w:rsidP="0081514B"/>
        </w:tc>
        <w:tc>
          <w:tcPr>
            <w:tcW w:w="431" w:type="dxa"/>
          </w:tcPr>
          <w:p w14:paraId="41D40AB2" w14:textId="77777777" w:rsidR="009063FD" w:rsidRPr="007E69E2" w:rsidRDefault="009063FD" w:rsidP="0081514B"/>
        </w:tc>
        <w:tc>
          <w:tcPr>
            <w:tcW w:w="431" w:type="dxa"/>
          </w:tcPr>
          <w:p w14:paraId="7EAB2B0C" w14:textId="77777777" w:rsidR="009063FD" w:rsidRPr="007E69E2" w:rsidRDefault="009063FD" w:rsidP="0081514B"/>
        </w:tc>
        <w:tc>
          <w:tcPr>
            <w:tcW w:w="318" w:type="dxa"/>
          </w:tcPr>
          <w:p w14:paraId="079F6A24" w14:textId="77777777" w:rsidR="009063FD" w:rsidRPr="007E69E2" w:rsidRDefault="009063FD" w:rsidP="0081514B"/>
        </w:tc>
      </w:tr>
      <w:tr w:rsidR="009063FD" w:rsidRPr="007E69E2" w14:paraId="4239DBE7" w14:textId="77777777" w:rsidTr="0081514B">
        <w:trPr>
          <w:trHeight w:val="315"/>
        </w:trPr>
        <w:tc>
          <w:tcPr>
            <w:tcW w:w="575" w:type="dxa"/>
          </w:tcPr>
          <w:p w14:paraId="659F7503" w14:textId="77777777" w:rsidR="009063FD" w:rsidRDefault="00806C4E" w:rsidP="0081514B">
            <w:r>
              <w:t>5</w:t>
            </w:r>
          </w:p>
        </w:tc>
        <w:tc>
          <w:tcPr>
            <w:tcW w:w="9041" w:type="dxa"/>
          </w:tcPr>
          <w:p w14:paraId="3158E190" w14:textId="77777777" w:rsidR="009063FD" w:rsidRDefault="00806C4E" w:rsidP="0081514B">
            <w:pPr>
              <w:tabs>
                <w:tab w:val="right" w:pos="8715"/>
              </w:tabs>
            </w:pPr>
            <w:r>
              <w:t xml:space="preserve">El video contiene una pequeña crítica literaria en donde el o la BookTuber indica las razones por las cuales recomendaría o no recomendaría dicha obra argumentando sobre la base de la lectura. </w:t>
            </w:r>
          </w:p>
        </w:tc>
        <w:tc>
          <w:tcPr>
            <w:tcW w:w="431" w:type="dxa"/>
          </w:tcPr>
          <w:p w14:paraId="39D21340" w14:textId="77777777" w:rsidR="009063FD" w:rsidRPr="007E69E2" w:rsidRDefault="009063FD" w:rsidP="0081514B"/>
        </w:tc>
        <w:tc>
          <w:tcPr>
            <w:tcW w:w="431" w:type="dxa"/>
          </w:tcPr>
          <w:p w14:paraId="4B395218" w14:textId="77777777" w:rsidR="009063FD" w:rsidRPr="007E69E2" w:rsidRDefault="009063FD" w:rsidP="0081514B"/>
        </w:tc>
        <w:tc>
          <w:tcPr>
            <w:tcW w:w="431" w:type="dxa"/>
          </w:tcPr>
          <w:p w14:paraId="710F465F" w14:textId="77777777" w:rsidR="009063FD" w:rsidRPr="007E69E2" w:rsidRDefault="009063FD" w:rsidP="0081514B"/>
        </w:tc>
        <w:tc>
          <w:tcPr>
            <w:tcW w:w="318" w:type="dxa"/>
          </w:tcPr>
          <w:p w14:paraId="720B9AAD" w14:textId="77777777" w:rsidR="009063FD" w:rsidRPr="007E69E2" w:rsidRDefault="009063FD" w:rsidP="0081514B"/>
        </w:tc>
      </w:tr>
      <w:tr w:rsidR="009063FD" w:rsidRPr="007E69E2" w14:paraId="6A86DDDB" w14:textId="77777777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40B60CE7" w14:textId="77777777"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14:paraId="2319C78C" w14:textId="77777777" w:rsidR="009063FD" w:rsidRPr="00D761F6" w:rsidRDefault="009063FD" w:rsidP="0081514B">
            <w:pPr>
              <w:jc w:val="both"/>
              <w:rPr>
                <w:b/>
              </w:rPr>
            </w:pPr>
            <w:r>
              <w:rPr>
                <w:b/>
              </w:rPr>
              <w:t>Elementos formales</w:t>
            </w:r>
          </w:p>
        </w:tc>
        <w:tc>
          <w:tcPr>
            <w:tcW w:w="431" w:type="dxa"/>
            <w:shd w:val="clear" w:color="auto" w:fill="BFBFBF" w:themeFill="background1" w:themeFillShade="BF"/>
          </w:tcPr>
          <w:p w14:paraId="2F09003B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075A9E05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3A6CDD57" w14:textId="77777777"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14:paraId="7D741CEE" w14:textId="77777777" w:rsidR="009063FD" w:rsidRPr="007E69E2" w:rsidRDefault="009063FD" w:rsidP="0081514B"/>
        </w:tc>
      </w:tr>
      <w:tr w:rsidR="009063FD" w:rsidRPr="007E69E2" w14:paraId="6336B7FE" w14:textId="77777777" w:rsidTr="0081514B">
        <w:trPr>
          <w:trHeight w:val="359"/>
        </w:trPr>
        <w:tc>
          <w:tcPr>
            <w:tcW w:w="575" w:type="dxa"/>
          </w:tcPr>
          <w:p w14:paraId="52F9FD17" w14:textId="77777777" w:rsidR="009063FD" w:rsidRPr="007E69E2" w:rsidRDefault="00500CF5" w:rsidP="0081514B">
            <w:r>
              <w:t>6</w:t>
            </w:r>
          </w:p>
        </w:tc>
        <w:tc>
          <w:tcPr>
            <w:tcW w:w="9041" w:type="dxa"/>
          </w:tcPr>
          <w:p w14:paraId="5B6F2FB9" w14:textId="77777777" w:rsidR="009063FD" w:rsidRPr="006076A4" w:rsidRDefault="009063FD" w:rsidP="004A4CCC">
            <w:pPr>
              <w:jc w:val="both"/>
            </w:pPr>
            <w:r w:rsidRPr="006076A4">
              <w:t xml:space="preserve">El producto audiovisual </w:t>
            </w:r>
            <w:r>
              <w:t xml:space="preserve">muestra prolijidad y seriedad en su realización. </w:t>
            </w:r>
          </w:p>
        </w:tc>
        <w:tc>
          <w:tcPr>
            <w:tcW w:w="431" w:type="dxa"/>
          </w:tcPr>
          <w:p w14:paraId="5386BA47" w14:textId="77777777" w:rsidR="009063FD" w:rsidRPr="007E69E2" w:rsidRDefault="009063FD" w:rsidP="0081514B"/>
        </w:tc>
        <w:tc>
          <w:tcPr>
            <w:tcW w:w="431" w:type="dxa"/>
          </w:tcPr>
          <w:p w14:paraId="72A5091C" w14:textId="77777777" w:rsidR="009063FD" w:rsidRPr="007E69E2" w:rsidRDefault="009063FD" w:rsidP="0081514B"/>
        </w:tc>
        <w:tc>
          <w:tcPr>
            <w:tcW w:w="431" w:type="dxa"/>
          </w:tcPr>
          <w:p w14:paraId="405B76C6" w14:textId="77777777" w:rsidR="009063FD" w:rsidRPr="007E69E2" w:rsidRDefault="009063FD" w:rsidP="0081514B"/>
        </w:tc>
        <w:tc>
          <w:tcPr>
            <w:tcW w:w="318" w:type="dxa"/>
          </w:tcPr>
          <w:p w14:paraId="0FE870A9" w14:textId="77777777" w:rsidR="009063FD" w:rsidRPr="007E69E2" w:rsidRDefault="009063FD" w:rsidP="0081514B"/>
        </w:tc>
      </w:tr>
      <w:tr w:rsidR="009063FD" w:rsidRPr="007E69E2" w14:paraId="6C47208B" w14:textId="77777777" w:rsidTr="0081514B">
        <w:trPr>
          <w:trHeight w:val="333"/>
        </w:trPr>
        <w:tc>
          <w:tcPr>
            <w:tcW w:w="575" w:type="dxa"/>
          </w:tcPr>
          <w:p w14:paraId="453D78BE" w14:textId="77777777" w:rsidR="009063FD" w:rsidRDefault="00500CF5" w:rsidP="0081514B">
            <w:r>
              <w:t>7</w:t>
            </w:r>
          </w:p>
        </w:tc>
        <w:tc>
          <w:tcPr>
            <w:tcW w:w="9041" w:type="dxa"/>
          </w:tcPr>
          <w:p w14:paraId="624DF952" w14:textId="77777777" w:rsidR="009063FD" w:rsidRDefault="00500CF5" w:rsidP="0081514B">
            <w:pPr>
              <w:jc w:val="both"/>
            </w:pPr>
            <w:r>
              <w:t>El vocabulario y la dicción del BookTuber es pertinente con su nivel académico (comprensible, sin muletillas ni coprolalias).</w:t>
            </w:r>
          </w:p>
        </w:tc>
        <w:tc>
          <w:tcPr>
            <w:tcW w:w="431" w:type="dxa"/>
          </w:tcPr>
          <w:p w14:paraId="6462B8FF" w14:textId="77777777" w:rsidR="009063FD" w:rsidRPr="007E69E2" w:rsidRDefault="009063FD" w:rsidP="0081514B"/>
        </w:tc>
        <w:tc>
          <w:tcPr>
            <w:tcW w:w="431" w:type="dxa"/>
          </w:tcPr>
          <w:p w14:paraId="3A5FF24B" w14:textId="77777777" w:rsidR="009063FD" w:rsidRPr="007E69E2" w:rsidRDefault="009063FD" w:rsidP="0081514B"/>
        </w:tc>
        <w:tc>
          <w:tcPr>
            <w:tcW w:w="431" w:type="dxa"/>
          </w:tcPr>
          <w:p w14:paraId="0DDEF10E" w14:textId="77777777" w:rsidR="009063FD" w:rsidRPr="007E69E2" w:rsidRDefault="009063FD" w:rsidP="0081514B"/>
        </w:tc>
        <w:tc>
          <w:tcPr>
            <w:tcW w:w="318" w:type="dxa"/>
          </w:tcPr>
          <w:p w14:paraId="3CD25657" w14:textId="77777777" w:rsidR="009063FD" w:rsidRPr="007E69E2" w:rsidRDefault="009063FD" w:rsidP="0081514B"/>
        </w:tc>
      </w:tr>
      <w:tr w:rsidR="009063FD" w:rsidRPr="007E69E2" w14:paraId="3CC95BDD" w14:textId="77777777" w:rsidTr="0081514B">
        <w:trPr>
          <w:trHeight w:val="333"/>
        </w:trPr>
        <w:tc>
          <w:tcPr>
            <w:tcW w:w="575" w:type="dxa"/>
          </w:tcPr>
          <w:p w14:paraId="7FB865A2" w14:textId="77777777" w:rsidR="009063FD" w:rsidRDefault="00500CF5" w:rsidP="0081514B">
            <w:r>
              <w:t>8</w:t>
            </w:r>
          </w:p>
        </w:tc>
        <w:tc>
          <w:tcPr>
            <w:tcW w:w="9041" w:type="dxa"/>
          </w:tcPr>
          <w:p w14:paraId="602002D8" w14:textId="77777777" w:rsidR="009063FD" w:rsidRDefault="00500CF5" w:rsidP="004A4CCC">
            <w:pPr>
              <w:jc w:val="both"/>
            </w:pPr>
            <w:r>
              <w:t xml:space="preserve">El video </w:t>
            </w:r>
            <w:r w:rsidR="009063FD">
              <w:t xml:space="preserve">posee una duración de máximo </w:t>
            </w:r>
            <w:r>
              <w:rPr>
                <w:b/>
              </w:rPr>
              <w:t>seis</w:t>
            </w:r>
            <w:r w:rsidR="004A4CCC">
              <w:rPr>
                <w:b/>
              </w:rPr>
              <w:t xml:space="preserve"> minutos</w:t>
            </w:r>
            <w:r w:rsidR="009063FD">
              <w:t xml:space="preserve"> </w:t>
            </w:r>
            <w:r w:rsidR="004A4CCC">
              <w:t>y un</w:t>
            </w:r>
            <w:r w:rsidR="009063FD">
              <w:t xml:space="preserve"> mínimo de </w:t>
            </w:r>
            <w:r w:rsidR="004A4CCC">
              <w:rPr>
                <w:b/>
              </w:rPr>
              <w:t xml:space="preserve">tres minutos. </w:t>
            </w:r>
          </w:p>
        </w:tc>
        <w:tc>
          <w:tcPr>
            <w:tcW w:w="431" w:type="dxa"/>
          </w:tcPr>
          <w:p w14:paraId="4719F036" w14:textId="77777777" w:rsidR="009063FD" w:rsidRPr="007E69E2" w:rsidRDefault="009063FD" w:rsidP="0081514B"/>
        </w:tc>
        <w:tc>
          <w:tcPr>
            <w:tcW w:w="431" w:type="dxa"/>
          </w:tcPr>
          <w:p w14:paraId="492115FE" w14:textId="77777777" w:rsidR="009063FD" w:rsidRPr="007E69E2" w:rsidRDefault="009063FD" w:rsidP="0081514B"/>
        </w:tc>
        <w:tc>
          <w:tcPr>
            <w:tcW w:w="431" w:type="dxa"/>
          </w:tcPr>
          <w:p w14:paraId="15558AF7" w14:textId="77777777" w:rsidR="009063FD" w:rsidRPr="007E69E2" w:rsidRDefault="009063FD" w:rsidP="0081514B"/>
        </w:tc>
        <w:tc>
          <w:tcPr>
            <w:tcW w:w="318" w:type="dxa"/>
          </w:tcPr>
          <w:p w14:paraId="0DC0E978" w14:textId="77777777" w:rsidR="009063FD" w:rsidRPr="007E69E2" w:rsidRDefault="009063FD" w:rsidP="0081514B"/>
        </w:tc>
      </w:tr>
      <w:tr w:rsidR="009063FD" w:rsidRPr="007E69E2" w14:paraId="60C3E0E2" w14:textId="77777777" w:rsidTr="0081514B">
        <w:trPr>
          <w:trHeight w:val="333"/>
        </w:trPr>
        <w:tc>
          <w:tcPr>
            <w:tcW w:w="575" w:type="dxa"/>
          </w:tcPr>
          <w:p w14:paraId="13D5FAC4" w14:textId="77777777" w:rsidR="009063FD" w:rsidRDefault="00500CF5" w:rsidP="0081514B">
            <w:r>
              <w:t>9</w:t>
            </w:r>
          </w:p>
        </w:tc>
        <w:tc>
          <w:tcPr>
            <w:tcW w:w="9041" w:type="dxa"/>
          </w:tcPr>
          <w:p w14:paraId="1301DDA4" w14:textId="77777777" w:rsidR="009063FD" w:rsidRDefault="00500CF5" w:rsidP="00500CF5">
            <w:pPr>
              <w:jc w:val="both"/>
            </w:pPr>
            <w:r>
              <w:t xml:space="preserve"> La grabación realizada posee una calidad visual y sonora pertinente, la cual permita, a la audiencia, su grata visualización y entendimiento</w:t>
            </w:r>
          </w:p>
        </w:tc>
        <w:tc>
          <w:tcPr>
            <w:tcW w:w="431" w:type="dxa"/>
          </w:tcPr>
          <w:p w14:paraId="49A0850A" w14:textId="77777777" w:rsidR="009063FD" w:rsidRPr="007E69E2" w:rsidRDefault="009063FD" w:rsidP="0081514B"/>
        </w:tc>
        <w:tc>
          <w:tcPr>
            <w:tcW w:w="431" w:type="dxa"/>
          </w:tcPr>
          <w:p w14:paraId="2E1CADC5" w14:textId="77777777" w:rsidR="009063FD" w:rsidRPr="007E69E2" w:rsidRDefault="009063FD" w:rsidP="0081514B"/>
        </w:tc>
        <w:tc>
          <w:tcPr>
            <w:tcW w:w="431" w:type="dxa"/>
          </w:tcPr>
          <w:p w14:paraId="1D432FF1" w14:textId="77777777" w:rsidR="009063FD" w:rsidRPr="007E69E2" w:rsidRDefault="009063FD" w:rsidP="0081514B"/>
        </w:tc>
        <w:tc>
          <w:tcPr>
            <w:tcW w:w="318" w:type="dxa"/>
          </w:tcPr>
          <w:p w14:paraId="3592EE11" w14:textId="77777777" w:rsidR="009063FD" w:rsidRPr="007E69E2" w:rsidRDefault="009063FD" w:rsidP="0081514B"/>
        </w:tc>
      </w:tr>
      <w:tr w:rsidR="009063FD" w:rsidRPr="007E69E2" w14:paraId="6FE43D9B" w14:textId="77777777" w:rsidTr="0081514B">
        <w:trPr>
          <w:trHeight w:val="333"/>
        </w:trPr>
        <w:tc>
          <w:tcPr>
            <w:tcW w:w="575" w:type="dxa"/>
            <w:shd w:val="clear" w:color="auto" w:fill="BFBFBF" w:themeFill="background1" w:themeFillShade="BF"/>
          </w:tcPr>
          <w:p w14:paraId="55972EB8" w14:textId="77777777" w:rsidR="009063FD" w:rsidRPr="007E69E2" w:rsidRDefault="009063FD" w:rsidP="0081514B"/>
        </w:tc>
        <w:tc>
          <w:tcPr>
            <w:tcW w:w="9041" w:type="dxa"/>
            <w:shd w:val="clear" w:color="auto" w:fill="BFBFBF" w:themeFill="background1" w:themeFillShade="BF"/>
          </w:tcPr>
          <w:p w14:paraId="23E822E9" w14:textId="3C3BC1EC" w:rsidR="009063FD" w:rsidRPr="008034E2" w:rsidRDefault="004B1FD7" w:rsidP="004A4CCC">
            <w:pPr>
              <w:jc w:val="both"/>
              <w:rPr>
                <w:b/>
              </w:rPr>
            </w:pPr>
            <w:r>
              <w:rPr>
                <w:b/>
              </w:rPr>
              <w:t xml:space="preserve">Creatividad y coherencia </w:t>
            </w:r>
            <w:bookmarkStart w:id="0" w:name="_GoBack"/>
            <w:bookmarkEnd w:id="0"/>
          </w:p>
        </w:tc>
        <w:tc>
          <w:tcPr>
            <w:tcW w:w="431" w:type="dxa"/>
            <w:shd w:val="clear" w:color="auto" w:fill="BFBFBF" w:themeFill="background1" w:themeFillShade="BF"/>
          </w:tcPr>
          <w:p w14:paraId="1B9004DC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7F1738F2" w14:textId="77777777" w:rsidR="009063FD" w:rsidRPr="007E69E2" w:rsidRDefault="009063FD" w:rsidP="0081514B"/>
        </w:tc>
        <w:tc>
          <w:tcPr>
            <w:tcW w:w="431" w:type="dxa"/>
            <w:shd w:val="clear" w:color="auto" w:fill="BFBFBF" w:themeFill="background1" w:themeFillShade="BF"/>
          </w:tcPr>
          <w:p w14:paraId="38F091A1" w14:textId="77777777" w:rsidR="009063FD" w:rsidRPr="007E69E2" w:rsidRDefault="009063FD" w:rsidP="0081514B"/>
        </w:tc>
        <w:tc>
          <w:tcPr>
            <w:tcW w:w="318" w:type="dxa"/>
            <w:shd w:val="clear" w:color="auto" w:fill="BFBFBF" w:themeFill="background1" w:themeFillShade="BF"/>
          </w:tcPr>
          <w:p w14:paraId="000F8EC1" w14:textId="77777777" w:rsidR="009063FD" w:rsidRPr="007E69E2" w:rsidRDefault="009063FD" w:rsidP="0081514B"/>
        </w:tc>
      </w:tr>
      <w:tr w:rsidR="009063FD" w:rsidRPr="007E69E2" w14:paraId="7D9FB055" w14:textId="77777777" w:rsidTr="0081514B">
        <w:trPr>
          <w:trHeight w:val="359"/>
        </w:trPr>
        <w:tc>
          <w:tcPr>
            <w:tcW w:w="575" w:type="dxa"/>
          </w:tcPr>
          <w:p w14:paraId="221C45B1" w14:textId="77777777" w:rsidR="009063FD" w:rsidRPr="007E69E2" w:rsidRDefault="009063FD" w:rsidP="0081514B">
            <w:r>
              <w:t>10</w:t>
            </w:r>
          </w:p>
        </w:tc>
        <w:tc>
          <w:tcPr>
            <w:tcW w:w="9041" w:type="dxa"/>
          </w:tcPr>
          <w:p w14:paraId="31AA6B72" w14:textId="602AEA29" w:rsidR="009063FD" w:rsidRPr="007E69E2" w:rsidRDefault="004A4CCC" w:rsidP="004B1FD7">
            <w:pPr>
              <w:jc w:val="both"/>
            </w:pPr>
            <w:r>
              <w:t xml:space="preserve">El producto final </w:t>
            </w:r>
            <w:r w:rsidR="004B1FD7">
              <w:t xml:space="preserve">es creativo y coherente con lo leído </w:t>
            </w:r>
          </w:p>
        </w:tc>
        <w:tc>
          <w:tcPr>
            <w:tcW w:w="431" w:type="dxa"/>
          </w:tcPr>
          <w:p w14:paraId="71E8CD93" w14:textId="77777777" w:rsidR="009063FD" w:rsidRPr="007E69E2" w:rsidRDefault="009063FD" w:rsidP="0081514B"/>
        </w:tc>
        <w:tc>
          <w:tcPr>
            <w:tcW w:w="431" w:type="dxa"/>
          </w:tcPr>
          <w:p w14:paraId="0B238674" w14:textId="77777777" w:rsidR="009063FD" w:rsidRPr="007E69E2" w:rsidRDefault="009063FD" w:rsidP="0081514B"/>
        </w:tc>
        <w:tc>
          <w:tcPr>
            <w:tcW w:w="431" w:type="dxa"/>
          </w:tcPr>
          <w:p w14:paraId="6CE9C1F7" w14:textId="77777777" w:rsidR="009063FD" w:rsidRPr="007E69E2" w:rsidRDefault="009063FD" w:rsidP="0081514B"/>
        </w:tc>
        <w:tc>
          <w:tcPr>
            <w:tcW w:w="318" w:type="dxa"/>
          </w:tcPr>
          <w:p w14:paraId="5EC318EA" w14:textId="77777777" w:rsidR="009063FD" w:rsidRPr="007E69E2" w:rsidRDefault="009063FD" w:rsidP="0081514B"/>
        </w:tc>
      </w:tr>
    </w:tbl>
    <w:p w14:paraId="723C9939" w14:textId="77777777" w:rsidR="009063FD" w:rsidRPr="00B752EF" w:rsidRDefault="009063FD" w:rsidP="009063FD">
      <w:pPr>
        <w:rPr>
          <w:b/>
          <w:sz w:val="24"/>
        </w:rPr>
      </w:pPr>
    </w:p>
    <w:p w14:paraId="19CF12BA" w14:textId="77777777" w:rsidR="009063FD" w:rsidRPr="00412B4C" w:rsidRDefault="009063FD" w:rsidP="00CF2970"/>
    <w:sectPr w:rsidR="009063FD" w:rsidRPr="00412B4C" w:rsidSect="00221EE5">
      <w:head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8DDE" w14:textId="77777777" w:rsidR="008529BA" w:rsidRDefault="008529BA" w:rsidP="008E1D08">
      <w:pPr>
        <w:spacing w:after="0" w:line="240" w:lineRule="auto"/>
      </w:pPr>
      <w:r>
        <w:separator/>
      </w:r>
    </w:p>
  </w:endnote>
  <w:endnote w:type="continuationSeparator" w:id="0">
    <w:p w14:paraId="47C1D64B" w14:textId="77777777" w:rsidR="008529BA" w:rsidRDefault="008529BA" w:rsidP="008E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8D81" w14:textId="77777777" w:rsidR="008529BA" w:rsidRDefault="008529BA" w:rsidP="008E1D08">
      <w:pPr>
        <w:spacing w:after="0" w:line="240" w:lineRule="auto"/>
      </w:pPr>
      <w:r>
        <w:separator/>
      </w:r>
    </w:p>
  </w:footnote>
  <w:footnote w:type="continuationSeparator" w:id="0">
    <w:p w14:paraId="7BE51C0E" w14:textId="77777777" w:rsidR="008529BA" w:rsidRDefault="008529BA" w:rsidP="008E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CEF6" w14:textId="77777777" w:rsidR="00221EE5" w:rsidRDefault="00221EE5">
    <w:pPr>
      <w:pStyle w:val="Encabezado"/>
    </w:pPr>
    <w:r w:rsidRPr="00E94ECD">
      <w:rPr>
        <w:rFonts w:ascii="Times New Roman" w:hAnsi="Times New Roman"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09149951" wp14:editId="764A61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00430" cy="884555"/>
          <wp:effectExtent l="0" t="0" r="0" b="0"/>
          <wp:wrapNone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CAE"/>
    <w:multiLevelType w:val="hybridMultilevel"/>
    <w:tmpl w:val="A2F2B6A0"/>
    <w:lvl w:ilvl="0" w:tplc="DCBC95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9360F"/>
    <w:multiLevelType w:val="hybridMultilevel"/>
    <w:tmpl w:val="A300C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9"/>
    <w:rsid w:val="000B61DB"/>
    <w:rsid w:val="0015276D"/>
    <w:rsid w:val="00164CAD"/>
    <w:rsid w:val="001E67BC"/>
    <w:rsid w:val="00221EE5"/>
    <w:rsid w:val="00386FC6"/>
    <w:rsid w:val="003F3D76"/>
    <w:rsid w:val="00412B4C"/>
    <w:rsid w:val="004A4CCC"/>
    <w:rsid w:val="004B1FD7"/>
    <w:rsid w:val="00500CF5"/>
    <w:rsid w:val="005563B1"/>
    <w:rsid w:val="00594304"/>
    <w:rsid w:val="00681B99"/>
    <w:rsid w:val="00806C4E"/>
    <w:rsid w:val="008529BA"/>
    <w:rsid w:val="008E1D08"/>
    <w:rsid w:val="009063FD"/>
    <w:rsid w:val="009D4399"/>
    <w:rsid w:val="009F0113"/>
    <w:rsid w:val="00AC457A"/>
    <w:rsid w:val="00BF687E"/>
    <w:rsid w:val="00C8114B"/>
    <w:rsid w:val="00CA6926"/>
    <w:rsid w:val="00CF2970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AC7C"/>
  <w15:docId w15:val="{D36E7494-DB09-497F-AB4A-22D1C93C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2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D08"/>
  </w:style>
  <w:style w:type="paragraph" w:styleId="Piedepgina">
    <w:name w:val="footer"/>
    <w:basedOn w:val="Normal"/>
    <w:link w:val="PiedepginaCar"/>
    <w:uiPriority w:val="99"/>
    <w:unhideWhenUsed/>
    <w:rsid w:val="008E1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D08"/>
  </w:style>
  <w:style w:type="table" w:styleId="Tablaconcuadrcula">
    <w:name w:val="Table Grid"/>
    <w:basedOn w:val="Tablanormal"/>
    <w:uiPriority w:val="59"/>
    <w:rsid w:val="008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C3F54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12B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">
    <w:name w:val="st"/>
    <w:basedOn w:val="Fuentedeprrafopredeter"/>
    <w:rsid w:val="00412B4C"/>
  </w:style>
  <w:style w:type="paragraph" w:styleId="Prrafodelista">
    <w:name w:val="List Paragraph"/>
    <w:basedOn w:val="Normal"/>
    <w:uiPriority w:val="34"/>
    <w:qFormat/>
    <w:rsid w:val="00CA69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6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943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43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43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3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delenguajesegundo.a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ahy.ly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omap.cl/wp-content/uploads/2018/08/De-amor-y-de-sombra-Isabel-Allend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DCD2-2A97-40EB-9F59-02F7A3C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Yáñez Orellana</dc:creator>
  <cp:keywords/>
  <dc:description/>
  <cp:lastModifiedBy>Pamela Yáñez Orellana</cp:lastModifiedBy>
  <cp:revision>2</cp:revision>
  <dcterms:created xsi:type="dcterms:W3CDTF">2020-04-01T15:12:00Z</dcterms:created>
  <dcterms:modified xsi:type="dcterms:W3CDTF">2020-04-01T15:12:00Z</dcterms:modified>
</cp:coreProperties>
</file>